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63" w:rsidRPr="005C2563" w:rsidRDefault="005C2563" w:rsidP="005C2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2563">
        <w:rPr>
          <w:rFonts w:ascii="Times New Roman" w:hAnsi="Times New Roman"/>
          <w:sz w:val="28"/>
          <w:szCs w:val="28"/>
        </w:rPr>
        <w:t>Пояснительная записка к проекту решения Тверской городской Думы «</w:t>
      </w:r>
      <w:r w:rsidRPr="005C2563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</w:t>
      </w:r>
    </w:p>
    <w:p w:rsidR="005C2563" w:rsidRPr="005C2563" w:rsidRDefault="005C2563" w:rsidP="005C2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2563">
        <w:rPr>
          <w:rFonts w:ascii="Times New Roman" w:hAnsi="Times New Roman"/>
          <w:bCs/>
          <w:sz w:val="28"/>
          <w:szCs w:val="28"/>
        </w:rPr>
        <w:t>от 16.10.2014 № 368 «Об утверждении Правил благоустройства города Твери»</w:t>
      </w:r>
    </w:p>
    <w:p w:rsidR="005C2563" w:rsidRDefault="005C2563" w:rsidP="005C2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AD3" w:rsidRDefault="00AC0AD3" w:rsidP="00AC0AD3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r w:rsidRPr="005C2563">
        <w:rPr>
          <w:rFonts w:ascii="Times New Roman" w:hAnsi="Times New Roman"/>
          <w:sz w:val="28"/>
          <w:szCs w:val="28"/>
        </w:rPr>
        <w:t>решения Тверской городской Думы «</w:t>
      </w:r>
      <w:r w:rsidRPr="005C2563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>от 16.10.2014 № 368 «Об утверждении Правил благоустройства города Твери»</w:t>
      </w:r>
      <w:r>
        <w:rPr>
          <w:rFonts w:ascii="Times New Roman" w:hAnsi="Times New Roman"/>
          <w:bCs/>
          <w:sz w:val="28"/>
          <w:szCs w:val="28"/>
        </w:rPr>
        <w:t xml:space="preserve"> подготовлен в целях приведения положений</w:t>
      </w:r>
      <w:r w:rsidRPr="00AC0AD3">
        <w:rPr>
          <w:rFonts w:ascii="Times New Roman" w:hAnsi="Times New Roman"/>
          <w:bCs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>Правил благоустройства города Твери</w:t>
      </w:r>
      <w:r>
        <w:rPr>
          <w:rFonts w:ascii="Times New Roman" w:hAnsi="Times New Roman"/>
          <w:bCs/>
          <w:sz w:val="28"/>
          <w:szCs w:val="28"/>
        </w:rPr>
        <w:t xml:space="preserve">, утвержденных  </w:t>
      </w:r>
      <w:r w:rsidRPr="005C2563">
        <w:rPr>
          <w:rFonts w:ascii="Times New Roman" w:hAnsi="Times New Roman"/>
          <w:bCs/>
          <w:sz w:val="28"/>
          <w:szCs w:val="28"/>
        </w:rPr>
        <w:t>решение</w:t>
      </w:r>
      <w:r>
        <w:rPr>
          <w:rFonts w:ascii="Times New Roman" w:hAnsi="Times New Roman"/>
          <w:bCs/>
          <w:sz w:val="28"/>
          <w:szCs w:val="28"/>
        </w:rPr>
        <w:t xml:space="preserve">м </w:t>
      </w:r>
      <w:r w:rsidRPr="005C2563">
        <w:rPr>
          <w:rFonts w:ascii="Times New Roman" w:hAnsi="Times New Roman"/>
          <w:bCs/>
          <w:sz w:val="28"/>
          <w:szCs w:val="28"/>
        </w:rPr>
        <w:t xml:space="preserve"> Тверской городской Думы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563">
        <w:rPr>
          <w:rFonts w:ascii="Times New Roman" w:hAnsi="Times New Roman"/>
          <w:bCs/>
          <w:sz w:val="28"/>
          <w:szCs w:val="28"/>
        </w:rPr>
        <w:t>от 16.10.2014 № 368</w:t>
      </w:r>
      <w:r>
        <w:rPr>
          <w:rFonts w:ascii="Times New Roman" w:hAnsi="Times New Roman"/>
          <w:bCs/>
          <w:sz w:val="28"/>
          <w:szCs w:val="28"/>
        </w:rPr>
        <w:t xml:space="preserve"> (далее – Правила) в соответствии с законодательством Российской Федерации, в том числе с  изменениями, внесенными в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закон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.10.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2003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«Об</w:t>
      </w:r>
      <w:proofErr w:type="gramEnd"/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общих </w:t>
      </w:r>
      <w:proofErr w:type="gramStart"/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принципах</w:t>
      </w:r>
      <w:proofErr w:type="gramEnd"/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организации местного самоуправления в Российской Федерации»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закон от 24.06.1998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 89-ФЗ «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Об отходах производства и потребления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C301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C301A" w:rsidRDefault="001C301A" w:rsidP="001C301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 от 29.12.2017 № 463-ФЗ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внесены изменения в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закон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.10.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2003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AC0AD3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 частности указанными изменениями п</w:t>
      </w:r>
      <w:r w:rsidRPr="001C301A">
        <w:rPr>
          <w:rFonts w:ascii="Times New Roman" w:eastAsiaTheme="minorHAnsi" w:hAnsi="Times New Roman"/>
          <w:sz w:val="28"/>
          <w:szCs w:val="28"/>
          <w:lang w:eastAsia="en-US"/>
        </w:rPr>
        <w:t>редусматривается, что правила благоустройства территории муниципального образования могут, в числе прочего, регулировать вопросы:</w:t>
      </w:r>
    </w:p>
    <w:p w:rsidR="001C301A" w:rsidRDefault="001C301A" w:rsidP="001C30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организации пешеходных коммуникаций, в том числе тротуаров, аллей, дорожек, тропинок;</w:t>
      </w:r>
    </w:p>
    <w:p w:rsidR="001C301A" w:rsidRDefault="001C301A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301A">
        <w:rPr>
          <w:rFonts w:ascii="Times New Roman" w:eastAsiaTheme="minorHAnsi" w:hAnsi="Times New Roman"/>
          <w:sz w:val="28"/>
          <w:szCs w:val="28"/>
          <w:lang w:eastAsia="en-US"/>
        </w:rPr>
        <w:t xml:space="preserve">- определения границ прилегающих территорий в соответствии с порядком, установленным законом субъекта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Федерации;</w:t>
      </w:r>
    </w:p>
    <w:p w:rsidR="001C301A" w:rsidRDefault="001C301A" w:rsidP="001C30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организации стоков ливневых вод.</w:t>
      </w:r>
    </w:p>
    <w:p w:rsidR="001C301A" w:rsidRDefault="001C301A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данными  изменениями  федерального законодательства в Проекте предусмотрено:</w:t>
      </w:r>
    </w:p>
    <w:p w:rsidR="001C301A" w:rsidRDefault="001C301A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587AB3">
        <w:rPr>
          <w:rFonts w:ascii="Times New Roman" w:eastAsiaTheme="minorHAnsi" w:hAnsi="Times New Roman"/>
          <w:sz w:val="28"/>
          <w:szCs w:val="28"/>
          <w:lang w:eastAsia="en-US"/>
        </w:rPr>
        <w:t>изменение положений Правил, регламентирующих вопросы определения и содержания прилегающих территорий. В частности Проектом  предусматривается, что  границы прилегающих территорий определяются в отношении территорий общего пользования, которые прилегают (имеют общую границу) к зданию, строению, сооружению, земельному участку с учетом требований</w:t>
      </w:r>
      <w:r w:rsidR="00587AB3" w:rsidRPr="005353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7AB3">
        <w:rPr>
          <w:rFonts w:ascii="Times New Roman" w:eastAsiaTheme="minorHAnsi" w:hAnsi="Times New Roman"/>
          <w:sz w:val="28"/>
          <w:szCs w:val="28"/>
          <w:lang w:eastAsia="en-US"/>
        </w:rPr>
        <w:t>закона  Тверской области от 04.02.2019 № 4-ЗО «Об установлении порядка определения органами местного самоуправления муниципальных образований Тверской области границ прилегающих территорий».</w:t>
      </w:r>
    </w:p>
    <w:p w:rsidR="00772229" w:rsidRDefault="00772229" w:rsidP="00772229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Кроме этого, необходимо обратить внимание, что Проектом предусматривается участие заинтересованных лиц в благоустройстве территорий общего пользования, в отношении которых границы прилегающих территорий не установлены, на основании соглашений, заключаемых на  добровольной основе с Администрацией города Твери.  </w:t>
      </w:r>
    </w:p>
    <w:p w:rsidR="00587AB3" w:rsidRDefault="00587AB3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вводятся положения, регламентирующие вопросы организации пешеходных коммуникаций;</w:t>
      </w:r>
    </w:p>
    <w:p w:rsidR="00587AB3" w:rsidRDefault="00587AB3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изменяются положения Правил, регламентирующие вопросы организации стоков ливневых вод.</w:t>
      </w:r>
    </w:p>
    <w:p w:rsidR="00671EA1" w:rsidRDefault="00671EA1" w:rsidP="00671EA1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частности Проектом предусматривается, что п</w:t>
      </w:r>
      <w:r>
        <w:rPr>
          <w:rFonts w:ascii="Times New Roman" w:hAnsi="Times New Roman"/>
          <w:sz w:val="28"/>
          <w:szCs w:val="28"/>
        </w:rPr>
        <w:t xml:space="preserve">рием ливневых вод в </w:t>
      </w:r>
      <w:r w:rsidRPr="000774F8">
        <w:rPr>
          <w:rFonts w:ascii="Times New Roman" w:hAnsi="Times New Roman"/>
          <w:sz w:val="28"/>
          <w:szCs w:val="28"/>
        </w:rPr>
        <w:t xml:space="preserve"> сет</w:t>
      </w:r>
      <w:r>
        <w:rPr>
          <w:rFonts w:ascii="Times New Roman" w:hAnsi="Times New Roman"/>
          <w:sz w:val="28"/>
          <w:szCs w:val="28"/>
        </w:rPr>
        <w:t>и</w:t>
      </w:r>
      <w:r w:rsidRPr="000774F8">
        <w:rPr>
          <w:rFonts w:ascii="Times New Roman" w:hAnsi="Times New Roman"/>
          <w:sz w:val="28"/>
          <w:szCs w:val="28"/>
        </w:rPr>
        <w:t xml:space="preserve"> ливневой канализации в городе Твери осуществляется на осн</w:t>
      </w:r>
      <w:r>
        <w:rPr>
          <w:rFonts w:ascii="Times New Roman" w:hAnsi="Times New Roman"/>
          <w:sz w:val="28"/>
          <w:szCs w:val="28"/>
        </w:rPr>
        <w:t xml:space="preserve">овании договоров, заключенных с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юридическим или физическим лицом, в собственности которых или на ином законном основании находятся инженерные коммуникации (далее – Правообладатель)</w:t>
      </w:r>
      <w:r w:rsidRPr="000774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Владельцы земельных участков, поверхностные стоки с которых улавливаются   сетями ливневой канализации либо сети ливневой канализации, дренажи, водоотводы и тому подобные сооружения на этих земельных участках подключены к   ливневым сетям, заключают договор с  Правообладателем  на прием, транспортировку и очистку стоков.</w:t>
      </w:r>
    </w:p>
    <w:p w:rsidR="00671EA1" w:rsidRDefault="00671EA1" w:rsidP="00671EA1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Кроме этого Проектом предусматриваются отдельные запреты и требования к содержанию и пользованию </w:t>
      </w:r>
      <w:r w:rsidRPr="000774F8">
        <w:rPr>
          <w:rFonts w:ascii="Times New Roman" w:hAnsi="Times New Roman"/>
          <w:sz w:val="28"/>
          <w:szCs w:val="28"/>
        </w:rPr>
        <w:t>сетям</w:t>
      </w:r>
      <w:r>
        <w:rPr>
          <w:rFonts w:ascii="Times New Roman" w:hAnsi="Times New Roman"/>
          <w:sz w:val="28"/>
          <w:szCs w:val="28"/>
        </w:rPr>
        <w:t>и</w:t>
      </w:r>
      <w:r w:rsidRPr="000774F8">
        <w:rPr>
          <w:rFonts w:ascii="Times New Roman" w:hAnsi="Times New Roman"/>
          <w:sz w:val="28"/>
          <w:szCs w:val="28"/>
        </w:rPr>
        <w:t xml:space="preserve"> ливневой канализации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937BF1" w:rsidRDefault="00587AB3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Также Проектом предлагается исключить </w:t>
      </w:r>
      <w:r w:rsidR="00937BF1">
        <w:rPr>
          <w:rFonts w:ascii="Times New Roman" w:eastAsiaTheme="minorHAnsi" w:hAnsi="Times New Roman"/>
          <w:sz w:val="28"/>
          <w:szCs w:val="28"/>
          <w:lang w:eastAsia="en-US"/>
        </w:rPr>
        <w:t xml:space="preserve">из понятийного аппарата Правил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поняти</w:t>
      </w:r>
      <w:r w:rsidR="00937BF1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содержащи</w:t>
      </w:r>
      <w:r w:rsidR="00937BF1">
        <w:rPr>
          <w:rFonts w:ascii="Times New Roman" w:eastAsiaTheme="minorHAnsi" w:hAnsi="Times New Roman"/>
          <w:sz w:val="28"/>
          <w:szCs w:val="28"/>
          <w:lang w:eastAsia="en-US"/>
        </w:rPr>
        <w:t xml:space="preserve">еся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937B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763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федеральном законодательстве.</w:t>
      </w:r>
    </w:p>
    <w:p w:rsidR="00772229" w:rsidRDefault="00671EA1" w:rsidP="00671EA1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Проектом предусматриваются изменения в части требований к размещению вывесок и  информационных конструкций.  </w:t>
      </w:r>
    </w:p>
    <w:p w:rsidR="007D126A" w:rsidRPr="00773515" w:rsidRDefault="007D126A" w:rsidP="007D126A">
      <w:pPr>
        <w:spacing w:after="0"/>
        <w:ind w:left="-142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773515">
        <w:rPr>
          <w:rFonts w:ascii="Times New Roman" w:hAnsi="Times New Roman"/>
          <w:sz w:val="28"/>
          <w:szCs w:val="28"/>
          <w:lang w:eastAsia="en-US"/>
        </w:rPr>
        <w:t xml:space="preserve">Принятие </w:t>
      </w:r>
      <w:r>
        <w:rPr>
          <w:rFonts w:ascii="Times New Roman" w:hAnsi="Times New Roman"/>
          <w:sz w:val="28"/>
          <w:szCs w:val="28"/>
          <w:lang w:eastAsia="en-US"/>
        </w:rPr>
        <w:t>Проекта</w:t>
      </w:r>
      <w:r w:rsidRPr="00773515">
        <w:rPr>
          <w:rFonts w:ascii="Times New Roman" w:hAnsi="Times New Roman"/>
          <w:sz w:val="28"/>
          <w:szCs w:val="28"/>
          <w:lang w:eastAsia="en-US"/>
        </w:rPr>
        <w:t xml:space="preserve"> не повлечет за собой дополнительных расходов бюджета города Твери.</w:t>
      </w:r>
    </w:p>
    <w:p w:rsidR="00671EA1" w:rsidRDefault="00671EA1" w:rsidP="00671EA1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37BF1" w:rsidRDefault="00937BF1" w:rsidP="0093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37BF1" w:rsidRDefault="00937BF1" w:rsidP="00937BF1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D126A" w:rsidRDefault="007D126A" w:rsidP="00937BF1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D126A" w:rsidRDefault="002167A4" w:rsidP="007D126A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7D126A">
        <w:rPr>
          <w:rFonts w:ascii="Times New Roman" w:eastAsiaTheme="minorHAnsi" w:hAnsi="Times New Roman"/>
          <w:sz w:val="28"/>
          <w:szCs w:val="28"/>
          <w:lang w:eastAsia="en-US"/>
        </w:rPr>
        <w:t>ачальник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D126A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правового управления</w:t>
      </w:r>
    </w:p>
    <w:p w:rsidR="00587AB3" w:rsidRDefault="007D126A" w:rsidP="007D126A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Администрации города Твери</w:t>
      </w:r>
      <w:r w:rsidR="00027639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А.А. Воронцова</w:t>
      </w:r>
    </w:p>
    <w:p w:rsidR="00937BF1" w:rsidRPr="001C301A" w:rsidRDefault="00937BF1" w:rsidP="001C301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301A" w:rsidRDefault="001C301A" w:rsidP="00AC0AD3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50A57" w:rsidRDefault="00050A57" w:rsidP="005C2563">
      <w:pPr>
        <w:jc w:val="both"/>
      </w:pPr>
    </w:p>
    <w:sectPr w:rsidR="000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63"/>
    <w:rsid w:val="00027639"/>
    <w:rsid w:val="00050A57"/>
    <w:rsid w:val="001C301A"/>
    <w:rsid w:val="002167A4"/>
    <w:rsid w:val="004F4688"/>
    <w:rsid w:val="0058293C"/>
    <w:rsid w:val="00587AB3"/>
    <w:rsid w:val="005C2563"/>
    <w:rsid w:val="00661F7B"/>
    <w:rsid w:val="00671EA1"/>
    <w:rsid w:val="006A1A24"/>
    <w:rsid w:val="006F7247"/>
    <w:rsid w:val="00772229"/>
    <w:rsid w:val="007D126A"/>
    <w:rsid w:val="00937BF1"/>
    <w:rsid w:val="00AC0AD3"/>
    <w:rsid w:val="00C87D3A"/>
    <w:rsid w:val="00D33AD7"/>
    <w:rsid w:val="00E26D6D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E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E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2</cp:revision>
  <dcterms:created xsi:type="dcterms:W3CDTF">2019-04-12T12:20:00Z</dcterms:created>
  <dcterms:modified xsi:type="dcterms:W3CDTF">2019-04-12T12:20:00Z</dcterms:modified>
</cp:coreProperties>
</file>